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76" w:rsidRDefault="00817F76" w:rsidP="00817F76">
      <w:pPr>
        <w:jc w:val="center"/>
        <w:outlineLvl w:val="0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817F76" w:rsidRDefault="00817F76" w:rsidP="00817F76">
      <w:pPr>
        <w:jc w:val="center"/>
        <w:rPr>
          <w:b/>
        </w:rPr>
      </w:pPr>
      <w:r>
        <w:rPr>
          <w:b/>
        </w:rPr>
        <w:t>Осиковская основная общеобразовательная школа</w:t>
      </w:r>
    </w:p>
    <w:p w:rsidR="00817F76" w:rsidRDefault="00817F76" w:rsidP="00817F76">
      <w:pPr>
        <w:jc w:val="center"/>
        <w:rPr>
          <w:u w:val="single"/>
        </w:rPr>
      </w:pPr>
      <w:r>
        <w:rPr>
          <w:b/>
          <w:u w:val="single"/>
        </w:rPr>
        <w:t>__________Кантемировского муниципального района Воронежской области</w:t>
      </w:r>
      <w:r>
        <w:rPr>
          <w:u w:val="single"/>
        </w:rPr>
        <w:t>_______</w:t>
      </w:r>
    </w:p>
    <w:p w:rsidR="00817F76" w:rsidRDefault="00817F76" w:rsidP="00817F76">
      <w:pPr>
        <w:jc w:val="center"/>
        <w:outlineLvl w:val="0"/>
      </w:pPr>
      <w:r>
        <w:t>396745, Воронежская область, Кантемировский район, с. Осиковка, ул. Центральная, 18</w:t>
      </w:r>
    </w:p>
    <w:p w:rsidR="00817F76" w:rsidRDefault="00817F76" w:rsidP="00817F76">
      <w:pPr>
        <w:jc w:val="center"/>
        <w:outlineLvl w:val="0"/>
        <w:rPr>
          <w:color w:val="000000"/>
        </w:rPr>
      </w:pPr>
      <w:r>
        <w:t xml:space="preserve">телефон 4-41-69, </w:t>
      </w:r>
      <w:r>
        <w:rPr>
          <w:lang w:val="en-US"/>
        </w:rPr>
        <w:t>E</w:t>
      </w:r>
      <w:r>
        <w:t xml:space="preserve"> – 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osik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shkola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817F76" w:rsidRDefault="00817F76" w:rsidP="00817F76">
      <w:pPr>
        <w:jc w:val="center"/>
        <w:outlineLvl w:val="0"/>
      </w:pPr>
      <w:r>
        <w:t>ОГРН 1023600847357  ИНН 3612005762  ОКПО 51700395</w:t>
      </w:r>
    </w:p>
    <w:p w:rsidR="00817F76" w:rsidRDefault="00817F76" w:rsidP="00817F76"/>
    <w:p w:rsidR="00817F76" w:rsidRDefault="00817F76" w:rsidP="00817F76">
      <w:r>
        <w:t xml:space="preserve">с.  Осиковка                                                                                    №  </w:t>
      </w:r>
      <w:r w:rsidR="00302E9C">
        <w:t>143</w:t>
      </w:r>
      <w:r>
        <w:t xml:space="preserve"> от  </w:t>
      </w:r>
      <w:r w:rsidR="00302E9C">
        <w:t>09</w:t>
      </w:r>
      <w:r>
        <w:t>.0</w:t>
      </w:r>
      <w:r w:rsidR="00302E9C">
        <w:t>6</w:t>
      </w:r>
      <w:r>
        <w:t>.2017 года</w:t>
      </w:r>
    </w:p>
    <w:p w:rsidR="00817F76" w:rsidRDefault="00817F76" w:rsidP="00817F76">
      <w:pPr>
        <w:suppressAutoHyphens/>
        <w:rPr>
          <w:b/>
          <w:bCs/>
          <w:sz w:val="28"/>
          <w:szCs w:val="28"/>
        </w:rPr>
      </w:pPr>
    </w:p>
    <w:p w:rsidR="00817F76" w:rsidRDefault="00817F76" w:rsidP="00817F7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работе службы школьной медиации                                    МКОУ Осиковской ООШ за </w:t>
      </w:r>
      <w:r>
        <w:rPr>
          <w:b/>
          <w:bCs/>
          <w:sz w:val="28"/>
          <w:szCs w:val="28"/>
          <w:lang w:val="en-US"/>
        </w:rPr>
        <w:t>I</w:t>
      </w:r>
      <w:r w:rsidR="00302E9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2017 года</w:t>
      </w:r>
    </w:p>
    <w:p w:rsidR="00817F76" w:rsidRDefault="00817F76" w:rsidP="00817F76">
      <w:pPr>
        <w:rPr>
          <w:sz w:val="24"/>
          <w:szCs w:val="24"/>
        </w:rPr>
      </w:pPr>
    </w:p>
    <w:tbl>
      <w:tblPr>
        <w:tblW w:w="11055" w:type="dxa"/>
        <w:tblInd w:w="-11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3"/>
        <w:gridCol w:w="486"/>
        <w:gridCol w:w="501"/>
        <w:gridCol w:w="421"/>
        <w:gridCol w:w="422"/>
        <w:gridCol w:w="561"/>
        <w:gridCol w:w="560"/>
        <w:gridCol w:w="560"/>
        <w:gridCol w:w="420"/>
        <w:gridCol w:w="373"/>
        <w:gridCol w:w="15"/>
        <w:gridCol w:w="312"/>
        <w:gridCol w:w="373"/>
        <w:gridCol w:w="372"/>
        <w:gridCol w:w="439"/>
        <w:gridCol w:w="425"/>
        <w:gridCol w:w="340"/>
        <w:gridCol w:w="24"/>
        <w:gridCol w:w="469"/>
        <w:gridCol w:w="443"/>
        <w:gridCol w:w="567"/>
        <w:gridCol w:w="567"/>
        <w:gridCol w:w="708"/>
        <w:gridCol w:w="567"/>
        <w:gridCol w:w="567"/>
      </w:tblGrid>
      <w:tr w:rsidR="00817F76" w:rsidTr="00817F76">
        <w:trPr>
          <w:trHeight w:val="3168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right"/>
              <w:rPr>
                <w:sz w:val="24"/>
                <w:szCs w:val="24"/>
              </w:rPr>
            </w:pPr>
            <w:r>
              <w:t>Образовательная организация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 xml:space="preserve">Состав </w:t>
            </w:r>
          </w:p>
          <w:p w:rsidR="00817F76" w:rsidRDefault="00817F76">
            <w:pPr>
              <w:rPr>
                <w:sz w:val="24"/>
                <w:szCs w:val="24"/>
              </w:rPr>
            </w:pPr>
            <w:r>
              <w:t>СШМ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 xml:space="preserve">Количество </w:t>
            </w:r>
            <w:proofErr w:type="gramStart"/>
            <w:r>
              <w:t>поступивших</w:t>
            </w:r>
            <w:proofErr w:type="gramEnd"/>
          </w:p>
          <w:p w:rsidR="00817F76" w:rsidRDefault="00817F76">
            <w:pPr>
              <w:rPr>
                <w:sz w:val="24"/>
                <w:szCs w:val="24"/>
              </w:rPr>
            </w:pPr>
            <w:r>
              <w:t xml:space="preserve"> случаев </w:t>
            </w:r>
          </w:p>
        </w:tc>
        <w:tc>
          <w:tcPr>
            <w:tcW w:w="3142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7F76" w:rsidRDefault="00817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Количество </w:t>
            </w:r>
            <w:proofErr w:type="gramStart"/>
            <w:r>
              <w:t>проводимых</w:t>
            </w:r>
            <w:proofErr w:type="gramEnd"/>
          </w:p>
          <w:p w:rsidR="00817F76" w:rsidRDefault="00817F76">
            <w:pPr>
              <w:spacing w:line="276" w:lineRule="auto"/>
              <w:jc w:val="center"/>
            </w:pPr>
            <w:r>
              <w:t>процедур</w:t>
            </w:r>
          </w:p>
          <w:p w:rsidR="00817F76" w:rsidRDefault="00817F76">
            <w:pPr>
              <w:spacing w:line="276" w:lineRule="auto"/>
              <w:jc w:val="center"/>
            </w:pPr>
            <w:r>
              <w:t>медиации</w:t>
            </w:r>
          </w:p>
          <w:p w:rsidR="00817F76" w:rsidRDefault="00817F76">
            <w:pPr>
              <w:spacing w:line="276" w:lineRule="auto"/>
              <w:jc w:val="center"/>
            </w:pPr>
            <w:r>
              <w:t>по типам</w:t>
            </w:r>
          </w:p>
          <w:p w:rsidR="00817F76" w:rsidRDefault="00817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ситуаций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>Количество участников процедуры медиации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 xml:space="preserve">Количество процедур медиации, проводимых </w:t>
            </w:r>
          </w:p>
          <w:p w:rsidR="00817F76" w:rsidRDefault="00817F76">
            <w:pPr>
              <w:rPr>
                <w:sz w:val="24"/>
                <w:szCs w:val="24"/>
              </w:rPr>
            </w:pPr>
            <w:r>
              <w:t>с участием медиатора из ОРЦШМ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right"/>
              <w:rPr>
                <w:sz w:val="24"/>
                <w:szCs w:val="24"/>
              </w:rPr>
            </w:pPr>
            <w:r>
              <w:t>Проведение профилактических программ в ОО</w:t>
            </w:r>
          </w:p>
        </w:tc>
      </w:tr>
      <w:tr w:rsidR="00817F76" w:rsidTr="00817F76">
        <w:trPr>
          <w:trHeight w:val="1669"/>
        </w:trPr>
        <w:tc>
          <w:tcPr>
            <w:tcW w:w="56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 xml:space="preserve">Общественно опасные деяния 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>Семейные конфликты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>Конфликты в ОО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>взрослые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>учащиеся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817F76" w:rsidRDefault="00817F76">
            <w:pPr>
              <w:rPr>
                <w:sz w:val="24"/>
                <w:szCs w:val="24"/>
              </w:rPr>
            </w:pPr>
          </w:p>
        </w:tc>
      </w:tr>
      <w:tr w:rsidR="00817F76" w:rsidTr="00817F76">
        <w:trPr>
          <w:cantSplit/>
          <w:trHeight w:val="3367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7F76" w:rsidRDefault="00817F7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center"/>
              <w:rPr>
                <w:sz w:val="24"/>
                <w:szCs w:val="24"/>
              </w:rPr>
            </w:pPr>
            <w:r>
              <w:t>медиаторы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center"/>
              <w:rPr>
                <w:sz w:val="24"/>
                <w:szCs w:val="24"/>
              </w:rPr>
            </w:pPr>
            <w:r>
              <w:t>подростки (волонтеры)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center"/>
              <w:rPr>
                <w:sz w:val="24"/>
                <w:szCs w:val="24"/>
              </w:rPr>
            </w:pPr>
            <w:r>
              <w:t>специалисты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center"/>
              <w:rPr>
                <w:sz w:val="24"/>
                <w:szCs w:val="24"/>
              </w:rPr>
            </w:pPr>
            <w:r>
              <w:t>ОДН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center"/>
              <w:rPr>
                <w:sz w:val="24"/>
                <w:szCs w:val="24"/>
              </w:rPr>
            </w:pPr>
            <w:r>
              <w:t>образовательная организация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center"/>
              <w:rPr>
                <w:sz w:val="24"/>
                <w:szCs w:val="24"/>
              </w:rPr>
            </w:pPr>
            <w:r>
              <w:t>КДН и ЗП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center"/>
              <w:rPr>
                <w:sz w:val="24"/>
                <w:szCs w:val="24"/>
              </w:rPr>
            </w:pPr>
            <w:r>
              <w:t>другое*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начато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завершено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начато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завершено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начато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завершено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начато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завершено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extDirection w:val="btLr"/>
          </w:tcPr>
          <w:p w:rsidR="00817F76" w:rsidRDefault="00817F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extDirection w:val="btLr"/>
          </w:tcPr>
          <w:p w:rsidR="00817F76" w:rsidRDefault="00817F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817F76" w:rsidRDefault="00817F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817F76" w:rsidRDefault="00817F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начато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17F76" w:rsidRDefault="00817F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завершено</w:t>
            </w:r>
          </w:p>
        </w:tc>
      </w:tr>
      <w:tr w:rsidR="00817F76" w:rsidTr="00817F76">
        <w:trPr>
          <w:trHeight w:val="549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17F76" w:rsidRDefault="00817F76">
            <w:pPr>
              <w:ind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7F76" w:rsidRDefault="0081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7F76" w:rsidRDefault="00817F76" w:rsidP="00817F76"/>
    <w:p w:rsidR="00817F76" w:rsidRDefault="00817F76" w:rsidP="00817F76">
      <w:pPr>
        <w:suppressAutoHyphens/>
        <w:rPr>
          <w:sz w:val="28"/>
          <w:szCs w:val="28"/>
          <w:lang w:eastAsia="zh-CN"/>
        </w:rPr>
      </w:pPr>
    </w:p>
    <w:p w:rsidR="00817F76" w:rsidRDefault="00817F76" w:rsidP="00817F7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Куратор службы школьной медиации __________    Волохова Г.В.</w:t>
      </w:r>
    </w:p>
    <w:p w:rsidR="00817F76" w:rsidRDefault="00817F76" w:rsidP="00817F76">
      <w:pPr>
        <w:rPr>
          <w:sz w:val="28"/>
          <w:szCs w:val="28"/>
        </w:rPr>
      </w:pPr>
    </w:p>
    <w:p w:rsidR="00817F76" w:rsidRDefault="00817F76" w:rsidP="00817F76"/>
    <w:p w:rsidR="00817F76" w:rsidRDefault="00817F76" w:rsidP="00817F76"/>
    <w:p w:rsidR="00817F76" w:rsidRDefault="00817F76" w:rsidP="00817F76"/>
    <w:p w:rsidR="00B97EAB" w:rsidRDefault="00B97EAB"/>
    <w:sectPr w:rsidR="00B97EAB" w:rsidSect="00B9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7F76"/>
    <w:rsid w:val="00075ED9"/>
    <w:rsid w:val="00302E9C"/>
    <w:rsid w:val="007B036A"/>
    <w:rsid w:val="00817F76"/>
    <w:rsid w:val="00B97EAB"/>
    <w:rsid w:val="00C4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7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k-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школа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2017-06-09T08:56:00Z</dcterms:created>
  <dcterms:modified xsi:type="dcterms:W3CDTF">2017-06-09T09:02:00Z</dcterms:modified>
</cp:coreProperties>
</file>